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A0" w:rsidRDefault="00CC0E69" w:rsidP="001F06A0">
      <w:pPr>
        <w:widowControl/>
        <w:spacing w:before="100" w:beforeAutospacing="1" w:after="100" w:afterAutospacing="1" w:line="432" w:lineRule="auto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</w:rPr>
      </w:pPr>
      <w:r w:rsidRPr="00CC0E69">
        <w:rPr>
          <w:rFonts w:ascii="宋体" w:eastAsia="宋体" w:hAnsi="宋体" w:cs="宋体" w:hint="eastAsia"/>
          <w:b/>
          <w:bCs/>
          <w:color w:val="000000"/>
          <w:kern w:val="0"/>
          <w:sz w:val="36"/>
        </w:rPr>
        <w:t>国家发展改革委</w:t>
      </w:r>
    </w:p>
    <w:p w:rsidR="00CC0E69" w:rsidRPr="00CC0E69" w:rsidRDefault="00CC0E69" w:rsidP="001F06A0">
      <w:pPr>
        <w:widowControl/>
        <w:spacing w:before="100" w:beforeAutospacing="1" w:after="100" w:afterAutospacing="1" w:line="432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C0E69">
        <w:rPr>
          <w:rFonts w:ascii="宋体" w:eastAsia="宋体" w:hAnsi="宋体" w:cs="宋体" w:hint="eastAsia"/>
          <w:b/>
          <w:bCs/>
          <w:color w:val="000000"/>
          <w:kern w:val="0"/>
          <w:sz w:val="36"/>
        </w:rPr>
        <w:t>关于规范煤制天然气产业发展有关事项的通知</w:t>
      </w:r>
      <w:r w:rsidRPr="00CC0E6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proofErr w:type="gramStart"/>
      <w:r w:rsidRPr="00CC0E69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发改能源</w:t>
      </w:r>
      <w:proofErr w:type="gramEnd"/>
      <w:r w:rsidRPr="00CC0E69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〔2010〕1205号</w:t>
      </w:r>
    </w:p>
    <w:p w:rsidR="004A5FD6" w:rsidRDefault="00CC0E69" w:rsidP="00AA3FE8">
      <w:pPr>
        <w:spacing w:line="360" w:lineRule="auto"/>
      </w:pPr>
      <w:r w:rsidRPr="00CC0E6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各省、自治区、直辖市及计划单列市发展改革委、能源局、经贸委（经委）、大唐、中电投、华能、国开投、神华、中煤公司、中石油、中石化集团公司、中海油总公司：</w:t>
      </w:r>
      <w:r w:rsidRPr="00CC0E6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 xml:space="preserve">　　近年来,国内天然气需求快速增长，激发了各地投资建设煤制天然气项目的热情，由于煤制天然气是新兴产业，国家尚未制定明确的产业政策，目前，正在进行项目示范工作。为了加强对煤制天然气产业的规范和引导，促进煤制天然气行业健康发展，根据国发〔2009〕38号文件精神，对煤制天然气产业发展有关事项通知如下：</w:t>
      </w:r>
      <w:r w:rsidRPr="00CC0E6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 xml:space="preserve">　　一、煤制天然气是以煤为原料，采用气化、净化和甲烷化技术制取的合成天然气。煤制天然气是资源、资金、技术密集型产业，项目建设需要的外部配套支持条件较多，不仅涉及煤炭开采与转化、水资源保障、技术的集成与优化，还需要配套建设天然气管网、培育用气市场等，是一个复杂的系统工程，必须在国家能源规划指导下统筹考虑、合理布局。</w:t>
      </w:r>
      <w:r w:rsidRPr="00CC0E6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 xml:space="preserve">　　二、根据我国国情，煤制天然气产业的发展思路是：</w:t>
      </w:r>
      <w:r w:rsidRPr="00CC0E6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综合考虑资源承载、能源消耗、环境容量、天然气管网、区域市场容量等配套条件，合理布局煤制天然气气源点，优先安排煤炭调出区煤制天然气项目</w:t>
      </w:r>
      <w:r w:rsidRPr="00CC0E6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；鼓励采用自主知识产权技术和国产化设备项目；鼓励节能节水降耗新工艺、新技术的应用，贯彻循环经济理念，做好环境保护工作；发展煤、电、气、</w:t>
      </w:r>
      <w:proofErr w:type="gramStart"/>
      <w:r w:rsidRPr="00CC0E6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化多联产</w:t>
      </w:r>
      <w:proofErr w:type="gramEnd"/>
      <w:r w:rsidRPr="00CC0E6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，最大限度地提高能效；与天然气管</w:t>
      </w:r>
      <w:proofErr w:type="gramStart"/>
      <w:r w:rsidRPr="00CC0E6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道规划</w:t>
      </w:r>
      <w:proofErr w:type="gramEnd"/>
      <w:r w:rsidRPr="00CC0E6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衔接，落实外输通道和天然气销售市场，大力开发和推广天然气终端高效利用方式。</w:t>
      </w:r>
      <w:r w:rsidRPr="00CC0E6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 xml:space="preserve">　　三、在国家出台明确的产业政策之前，煤制天然气及配套项目由国家发展改革委统一核准。各级地方政府应加强项目管理，不得擅自核准或备案煤制天然气项目。对于本通知下发前已经备案和核准的项目，各地发展改革委应进行认真筛选和清理，对不具备资源、技术、资金等条件的项目严禁开工建设，符合上述发</w:t>
      </w:r>
      <w:r w:rsidRPr="00CC0E6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展思路的项目上报国家发展改革委审核。</w:t>
      </w:r>
      <w:r w:rsidRPr="00CC0E6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 xml:space="preserve">　　各级发展改革部门和能源主管部门要按照通知精神，认真做好规范煤制天然气产业发展的工作。</w:t>
      </w:r>
      <w:r w:rsidRPr="00CC0E6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 xml:space="preserve">　　　　　　　　　　　　　　　　　　　　　　　  　  　国家发展改革委</w:t>
      </w:r>
      <w:r w:rsidRPr="00CC0E6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proofErr w:type="gramStart"/>
      <w:r w:rsidRPr="00CC0E6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　　　　　　　　　　　　　　　　　　　　</w:t>
      </w:r>
      <w:proofErr w:type="gramEnd"/>
      <w:r w:rsidRPr="00CC0E6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 　  二○一○年六月二日</w:t>
      </w:r>
    </w:p>
    <w:sectPr w:rsidR="004A5FD6" w:rsidSect="004A5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0E69"/>
    <w:rsid w:val="000129C3"/>
    <w:rsid w:val="00024078"/>
    <w:rsid w:val="00024DF7"/>
    <w:rsid w:val="000304E6"/>
    <w:rsid w:val="00034FF5"/>
    <w:rsid w:val="000514D1"/>
    <w:rsid w:val="00067C08"/>
    <w:rsid w:val="000708DD"/>
    <w:rsid w:val="0008562C"/>
    <w:rsid w:val="00091C3A"/>
    <w:rsid w:val="000A1B3D"/>
    <w:rsid w:val="000C03FF"/>
    <w:rsid w:val="000C0958"/>
    <w:rsid w:val="000D2F64"/>
    <w:rsid w:val="000D6792"/>
    <w:rsid w:val="000E0655"/>
    <w:rsid w:val="001007AC"/>
    <w:rsid w:val="0013017A"/>
    <w:rsid w:val="0013264D"/>
    <w:rsid w:val="00134FAE"/>
    <w:rsid w:val="00135952"/>
    <w:rsid w:val="00143F52"/>
    <w:rsid w:val="00152E80"/>
    <w:rsid w:val="0015656F"/>
    <w:rsid w:val="00174870"/>
    <w:rsid w:val="00182757"/>
    <w:rsid w:val="001874C3"/>
    <w:rsid w:val="0018779E"/>
    <w:rsid w:val="001A7047"/>
    <w:rsid w:val="001B7658"/>
    <w:rsid w:val="001C54EA"/>
    <w:rsid w:val="001C6621"/>
    <w:rsid w:val="001F06A0"/>
    <w:rsid w:val="001F4A36"/>
    <w:rsid w:val="00210657"/>
    <w:rsid w:val="00210F20"/>
    <w:rsid w:val="002110C0"/>
    <w:rsid w:val="00230B90"/>
    <w:rsid w:val="0023157B"/>
    <w:rsid w:val="002609D6"/>
    <w:rsid w:val="002625E6"/>
    <w:rsid w:val="00265D59"/>
    <w:rsid w:val="00287172"/>
    <w:rsid w:val="00296231"/>
    <w:rsid w:val="002A12D3"/>
    <w:rsid w:val="002A58A4"/>
    <w:rsid w:val="002C1564"/>
    <w:rsid w:val="002D3D1E"/>
    <w:rsid w:val="002D59DC"/>
    <w:rsid w:val="00315BEB"/>
    <w:rsid w:val="00323F8A"/>
    <w:rsid w:val="003326DB"/>
    <w:rsid w:val="00341717"/>
    <w:rsid w:val="003453CC"/>
    <w:rsid w:val="003811BD"/>
    <w:rsid w:val="00381EE9"/>
    <w:rsid w:val="00394E8D"/>
    <w:rsid w:val="003C7178"/>
    <w:rsid w:val="003C7200"/>
    <w:rsid w:val="003D311E"/>
    <w:rsid w:val="003E326C"/>
    <w:rsid w:val="003F1375"/>
    <w:rsid w:val="003F4792"/>
    <w:rsid w:val="004132EF"/>
    <w:rsid w:val="00416838"/>
    <w:rsid w:val="004226C6"/>
    <w:rsid w:val="00422ADB"/>
    <w:rsid w:val="0046101C"/>
    <w:rsid w:val="00484BA3"/>
    <w:rsid w:val="00487B8E"/>
    <w:rsid w:val="004908BA"/>
    <w:rsid w:val="00495667"/>
    <w:rsid w:val="004956C9"/>
    <w:rsid w:val="004A059D"/>
    <w:rsid w:val="004A5FD6"/>
    <w:rsid w:val="004A660A"/>
    <w:rsid w:val="004B401D"/>
    <w:rsid w:val="004B446F"/>
    <w:rsid w:val="004F5422"/>
    <w:rsid w:val="00506AFD"/>
    <w:rsid w:val="005070BC"/>
    <w:rsid w:val="00533338"/>
    <w:rsid w:val="0054154B"/>
    <w:rsid w:val="00546278"/>
    <w:rsid w:val="00562585"/>
    <w:rsid w:val="005B62CC"/>
    <w:rsid w:val="005B6F7A"/>
    <w:rsid w:val="005D18F1"/>
    <w:rsid w:val="005D3497"/>
    <w:rsid w:val="005D6311"/>
    <w:rsid w:val="00605147"/>
    <w:rsid w:val="00613AA0"/>
    <w:rsid w:val="00623985"/>
    <w:rsid w:val="00626E0E"/>
    <w:rsid w:val="00644858"/>
    <w:rsid w:val="006527A8"/>
    <w:rsid w:val="00683D86"/>
    <w:rsid w:val="006955C8"/>
    <w:rsid w:val="00695C65"/>
    <w:rsid w:val="006A0F20"/>
    <w:rsid w:val="006B413C"/>
    <w:rsid w:val="006D1864"/>
    <w:rsid w:val="006E2621"/>
    <w:rsid w:val="00714578"/>
    <w:rsid w:val="00716CD9"/>
    <w:rsid w:val="00747A37"/>
    <w:rsid w:val="00747B9C"/>
    <w:rsid w:val="00756F09"/>
    <w:rsid w:val="00771FE5"/>
    <w:rsid w:val="00774A68"/>
    <w:rsid w:val="00784FDF"/>
    <w:rsid w:val="00794532"/>
    <w:rsid w:val="0079630F"/>
    <w:rsid w:val="0079716B"/>
    <w:rsid w:val="007A3520"/>
    <w:rsid w:val="007A3FA6"/>
    <w:rsid w:val="007A4863"/>
    <w:rsid w:val="007B0CB3"/>
    <w:rsid w:val="007C322E"/>
    <w:rsid w:val="007E5363"/>
    <w:rsid w:val="007F34AD"/>
    <w:rsid w:val="0081061A"/>
    <w:rsid w:val="008117E5"/>
    <w:rsid w:val="00823B9B"/>
    <w:rsid w:val="00850479"/>
    <w:rsid w:val="00850F27"/>
    <w:rsid w:val="00862044"/>
    <w:rsid w:val="00864111"/>
    <w:rsid w:val="008663DF"/>
    <w:rsid w:val="008804F5"/>
    <w:rsid w:val="00897693"/>
    <w:rsid w:val="008A0BF2"/>
    <w:rsid w:val="008B6635"/>
    <w:rsid w:val="008D78E3"/>
    <w:rsid w:val="008F2FA7"/>
    <w:rsid w:val="00905587"/>
    <w:rsid w:val="009115D8"/>
    <w:rsid w:val="009239BA"/>
    <w:rsid w:val="00933347"/>
    <w:rsid w:val="0094640C"/>
    <w:rsid w:val="00947243"/>
    <w:rsid w:val="00970D8B"/>
    <w:rsid w:val="00972CCE"/>
    <w:rsid w:val="0098593E"/>
    <w:rsid w:val="00991B59"/>
    <w:rsid w:val="009A4373"/>
    <w:rsid w:val="009B00D3"/>
    <w:rsid w:val="009C39FC"/>
    <w:rsid w:val="009C45CD"/>
    <w:rsid w:val="009D4F76"/>
    <w:rsid w:val="009E6ACA"/>
    <w:rsid w:val="009F0BD6"/>
    <w:rsid w:val="00A32626"/>
    <w:rsid w:val="00A82982"/>
    <w:rsid w:val="00A82BE2"/>
    <w:rsid w:val="00AA3FE8"/>
    <w:rsid w:val="00AC6AD2"/>
    <w:rsid w:val="00AD16CE"/>
    <w:rsid w:val="00AE6E56"/>
    <w:rsid w:val="00B17B9D"/>
    <w:rsid w:val="00B4467E"/>
    <w:rsid w:val="00B601F6"/>
    <w:rsid w:val="00B6364F"/>
    <w:rsid w:val="00B66033"/>
    <w:rsid w:val="00B70391"/>
    <w:rsid w:val="00B721A7"/>
    <w:rsid w:val="00B742EF"/>
    <w:rsid w:val="00B85E8F"/>
    <w:rsid w:val="00B925D1"/>
    <w:rsid w:val="00B95A38"/>
    <w:rsid w:val="00BC56D5"/>
    <w:rsid w:val="00C20B0D"/>
    <w:rsid w:val="00C20C1C"/>
    <w:rsid w:val="00C21359"/>
    <w:rsid w:val="00C35DB1"/>
    <w:rsid w:val="00C5751F"/>
    <w:rsid w:val="00C7645D"/>
    <w:rsid w:val="00C83B54"/>
    <w:rsid w:val="00C93A26"/>
    <w:rsid w:val="00CB2E3A"/>
    <w:rsid w:val="00CB6D21"/>
    <w:rsid w:val="00CC00F1"/>
    <w:rsid w:val="00CC0E69"/>
    <w:rsid w:val="00CC31F4"/>
    <w:rsid w:val="00CD4842"/>
    <w:rsid w:val="00CD62EF"/>
    <w:rsid w:val="00CD657A"/>
    <w:rsid w:val="00CF125C"/>
    <w:rsid w:val="00D03547"/>
    <w:rsid w:val="00D0571E"/>
    <w:rsid w:val="00D07C04"/>
    <w:rsid w:val="00D22BEB"/>
    <w:rsid w:val="00D337A4"/>
    <w:rsid w:val="00D36494"/>
    <w:rsid w:val="00D70C21"/>
    <w:rsid w:val="00DB07D6"/>
    <w:rsid w:val="00DB7076"/>
    <w:rsid w:val="00DB7915"/>
    <w:rsid w:val="00DF3045"/>
    <w:rsid w:val="00DF461D"/>
    <w:rsid w:val="00E10F91"/>
    <w:rsid w:val="00E135B4"/>
    <w:rsid w:val="00E159D2"/>
    <w:rsid w:val="00E300A2"/>
    <w:rsid w:val="00E4506C"/>
    <w:rsid w:val="00E5076D"/>
    <w:rsid w:val="00E5576F"/>
    <w:rsid w:val="00E8469B"/>
    <w:rsid w:val="00EE5186"/>
    <w:rsid w:val="00EE5DFB"/>
    <w:rsid w:val="00F2443E"/>
    <w:rsid w:val="00F3059E"/>
    <w:rsid w:val="00F33973"/>
    <w:rsid w:val="00F51A86"/>
    <w:rsid w:val="00F714DB"/>
    <w:rsid w:val="00F74694"/>
    <w:rsid w:val="00F836D4"/>
    <w:rsid w:val="00F94379"/>
    <w:rsid w:val="00FA0730"/>
    <w:rsid w:val="00FE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0E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C0E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</Words>
  <Characters>788</Characters>
  <Application>Microsoft Office Word</Application>
  <DocSecurity>0</DocSecurity>
  <Lines>6</Lines>
  <Paragraphs>1</Paragraphs>
  <ScaleCrop>false</ScaleCrop>
  <Company>craes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fengxh</dc:creator>
  <cp:keywords/>
  <dc:description/>
  <cp:lastModifiedBy>fengxh</cp:lastModifiedBy>
  <cp:revision>4</cp:revision>
  <dcterms:created xsi:type="dcterms:W3CDTF">2011-11-16T07:16:00Z</dcterms:created>
  <dcterms:modified xsi:type="dcterms:W3CDTF">2011-11-16T07:21:00Z</dcterms:modified>
</cp:coreProperties>
</file>